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F9" w:rsidRPr="000B7FE5" w:rsidRDefault="0044231D" w:rsidP="000B1EF9">
      <w:pPr>
        <w:rPr>
          <w:b/>
        </w:rPr>
      </w:pPr>
      <w:r>
        <w:rPr>
          <w:b/>
        </w:rPr>
        <w:t xml:space="preserve">RF </w:t>
      </w:r>
      <w:r w:rsidR="000B1EF9" w:rsidRPr="000B7FE5">
        <w:rPr>
          <w:b/>
        </w:rPr>
        <w:t>Tutorial</w:t>
      </w:r>
    </w:p>
    <w:p w:rsidR="007C1DC2" w:rsidRPr="0044231D" w:rsidRDefault="007C1DC2" w:rsidP="000B1EF9">
      <w:pPr>
        <w:rPr>
          <w:b/>
        </w:rPr>
      </w:pPr>
      <w:r w:rsidRPr="0044231D">
        <w:rPr>
          <w:b/>
        </w:rPr>
        <w:t>Homework for the 15th December Tutorial</w:t>
      </w:r>
    </w:p>
    <w:p w:rsidR="000B1EF9" w:rsidRDefault="000B1EF9" w:rsidP="000B1EF9">
      <w:r>
        <w:t xml:space="preserve">For a </w:t>
      </w:r>
      <w:r w:rsidR="0044231D">
        <w:t xml:space="preserve">3 GHz </w:t>
      </w:r>
      <w:r>
        <w:t>pillbox TM</w:t>
      </w:r>
      <w:r w:rsidRPr="007C1DC2">
        <w:rPr>
          <w:vertAlign w:val="subscript"/>
        </w:rPr>
        <w:t>010</w:t>
      </w:r>
      <w:r w:rsidR="0044231D">
        <w:t xml:space="preserve"> mode</w:t>
      </w:r>
      <w:r>
        <w:t xml:space="preserve"> field pattern, derive the shunt impedance equation</w:t>
      </w:r>
      <w:r w:rsidR="0044231D">
        <w:t xml:space="preserve">  as a function of E</w:t>
      </w:r>
      <w:r w:rsidR="0044231D" w:rsidRPr="0044231D">
        <w:rPr>
          <w:vertAlign w:val="subscript"/>
        </w:rPr>
        <w:t>0</w:t>
      </w:r>
      <w:r w:rsidR="0044231D">
        <w:t>, for a pill box cavity which is a quarter wavelength long (expanding the transit time factor parameter)</w:t>
      </w:r>
      <w:r>
        <w:t>?</w:t>
      </w:r>
    </w:p>
    <w:p w:rsidR="000B1EF9" w:rsidRDefault="000B1EF9" w:rsidP="000B1EF9">
      <w:r>
        <w:t xml:space="preserve">What is the maximum gradient of a </w:t>
      </w:r>
      <w:r w:rsidR="0044231D">
        <w:t>10</w:t>
      </w:r>
      <w:r>
        <w:t xml:space="preserve"> cell 12 GHz structure driven by a 50 MW klystron (assume pillbox parameters)</w:t>
      </w:r>
      <w:r w:rsidR="0044231D">
        <w:t>, based on power limitations? What are the peak electric and magnetic fields? Does this gradient sound reasonable?</w:t>
      </w:r>
    </w:p>
    <w:p w:rsidR="005A4301" w:rsidRDefault="005A4301"/>
    <w:sectPr w:rsidR="005A4301" w:rsidSect="005A43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characterSpacingControl w:val="doNotCompress"/>
  <w:compat/>
  <w:rsids>
    <w:rsidRoot w:val="000B1EF9"/>
    <w:rsid w:val="000B1EF9"/>
    <w:rsid w:val="0044231D"/>
    <w:rsid w:val="005A4301"/>
    <w:rsid w:val="005D742F"/>
    <w:rsid w:val="007C1DC2"/>
    <w:rsid w:val="00B91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E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Lancaster University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Graemeburt32</dc:creator>
  <cp:lastModifiedBy>Graemeburt32</cp:lastModifiedBy>
  <cp:revision>2</cp:revision>
  <dcterms:created xsi:type="dcterms:W3CDTF">2014-12-04T19:22:00Z</dcterms:created>
  <dcterms:modified xsi:type="dcterms:W3CDTF">2014-12-05T15:22:00Z</dcterms:modified>
</cp:coreProperties>
</file>